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</w:rPr>
        <w:t>二七区：明确任务 聚焦重点 全力以赴抓好灾后恢复重建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8月31日，二七区召开灾后恢复重建工作领导小组会议，要求把帮助受灾群众、受灾企业渡过难关、鼓起勇气、树立信心，作为当前的一项重要任务。要明确目标、任务和责任，抓住重点、难点和关键点，用心用情帮助受灾群众和市场主体解决问题、渡过难关，全力以赴抓好灾后恢复重建工作。全区副县级领导、区直部门、各镇办管委会相关负责人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对灾后重建工作进行了再安排再部署——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提高认识抓重建</w:t>
      </w:r>
      <w:r>
        <w:rPr>
          <w:rFonts w:hint="eastAsia" w:ascii="仿宋_GB2312" w:hAnsi="仿宋_GB2312" w:eastAsia="仿宋_GB2312" w:cs="仿宋_GB2312"/>
          <w:sz w:val="32"/>
          <w:szCs w:val="32"/>
        </w:rPr>
        <w:t>，深入贯彻中央和省市委决策部署，坚持从政治上深化认识、思想上高度重视、推进中加大力度，落实好省市区各项政策，全力推进灾后恢复重建工作，高水平制定恢复重建方案，高标准实施恢复重建计划，高质量开展恢复重建工作，做到不获全胜决不收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聚焦重点抓重建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快恢复生产生活秩序，继续做好困难群众的帮扶救助，抓好中小企业的恢复，全面兑现落实政策，尽快把各项补助资金发放到企业和群众手中；抓住基础设施和公共服务设施重建，做好受损和倒塌房屋的加固重建，加快抢修影响交通出行、威胁防汛安全的道路、桥梁、水利设施，加快推进学校、医院等公共服务设施以及通信、电力、燃气等基础设施重建，进一步完善小区楼院基础配套设施建设；抓好防洪排涝工程重建，加大水库除险、河道治理力度，力争两年内水利工程蓄洪排涝能力全面改善，地下空间、医院等重大设施应对风险能力显著增强；全面加强应急体系建设，加大硬件投入保障力度，提前备足备齐抢险物资、救援设备，进一步充实人员力量、完善工作体系；落实好重建政策，加强与中央和省市级部门的对接衔接，形成多层次的政策支持保障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统筹兼顾抓重建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，在做好恢复重建各项工作的同时，科学调度力量，统筹抓好经济运行、项目建设、招商引资、产业园区、核心板块、营商环境、安全生产、风险防范等重点工作，努力完成全年目标任务。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要立足防疫抓重建</w:t>
      </w:r>
      <w:r>
        <w:rPr>
          <w:rFonts w:hint="eastAsia" w:ascii="仿宋_GB2312" w:hAnsi="仿宋_GB2312" w:eastAsia="仿宋_GB2312" w:cs="仿宋_GB2312"/>
          <w:sz w:val="32"/>
          <w:szCs w:val="32"/>
        </w:rPr>
        <w:t>，继续抓实抓细各项常态化防控措施，确保不出现反复、不出现意外。加快推进疫苗接种、持续加强社会面管控、健全常态化防控体系，打好疫情防控持久战。坚持平战结合、常急兼备，建立健全上下贯通、职责明确的组织体系，运转高效、统筹协调的数字化体系，完备全面、精简管用的工作制度体系，不断提升应对突发公共卫生事件的组织能力、管理能力、反应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加强监督抓重建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立健全常态化防汛救灾和疫情防控监督快速响应机制，抓好抓实监督工作。紧盯关键少数，加强对“一把手”和领导班子的监督。坚持问题导向，严肃问责形式主义官僚主义问题。坚持常态长效，做实做细日常监督，切实把监督做扎实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要确保稳定抓重建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，完善风险隐患排查化解机制，坚决防范重大安全事故的发生。守好安全底线、着力防范化解财政金融风险、强化矛盾排查化解。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B391F"/>
    <w:rsid w:val="2A5B18FA"/>
    <w:rsid w:val="33AB553A"/>
    <w:rsid w:val="3AA95E41"/>
    <w:rsid w:val="43A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2021-09-01T01:51:02Z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85CA4CBEEDA64EF3BD9F0D34642B13F5</vt:lpwstr>
  </property>
</Properties>
</file>