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63" w:rsidRPr="00A27B63" w:rsidRDefault="00A27B63" w:rsidP="00A27B6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27B6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A27B63" w:rsidRPr="00A27B63" w:rsidRDefault="00A27B63" w:rsidP="00A27B6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27B6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479" w:type="pct"/>
        <w:tblCellSpacing w:w="7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</w:tblGrid>
      <w:tr w:rsidR="00A27B63" w:rsidRPr="00A27B63" w:rsidTr="00A27B63">
        <w:trPr>
          <w:trHeight w:val="405"/>
          <w:tblHeader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8"/>
                <w:szCs w:val="28"/>
              </w:rPr>
              <w:t>单位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8"/>
                <w:szCs w:val="28"/>
              </w:rPr>
              <w:t>内容总数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二七区建设局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36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二七区工商局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19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二七区住房保障中心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16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二七区环保局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16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区大学路</w:t>
            </w:r>
            <w:proofErr w:type="gramEnd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15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二七区卫计委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二七区法制办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9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二七区教育体育局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9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二七区总工会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8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二七区安监局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8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二七区福华街街道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7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工信委</w:t>
            </w:r>
            <w:proofErr w:type="gramEnd"/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7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二七区民政局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6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二七区解放路街道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5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二七区财政局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4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二七区司法局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3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二七区京广路街道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3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二七区档案局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3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二七区樱桃沟景区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2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lastRenderedPageBreak/>
              <w:t>二七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区建投公司</w:t>
            </w:r>
            <w:proofErr w:type="gramEnd"/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二七区信访局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二七区事管局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二七区房屋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征收办</w:t>
            </w:r>
            <w:proofErr w:type="gramEnd"/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二七区商务局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二七区工商联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二七区农委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1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二七区数字化中心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二七区人和路街道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二七区科技局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二七区审计局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二七区建中街街道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二七区政府办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二七区国土资源局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二七区宗教局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二七区蜜蜂张街道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区铭功路</w:t>
            </w:r>
            <w:proofErr w:type="gramEnd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二七区行政服务中心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二七区团委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lastRenderedPageBreak/>
              <w:t>二七区马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寨产业</w:t>
            </w:r>
            <w:proofErr w:type="gramEnd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集聚区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一</w:t>
            </w:r>
            <w:proofErr w:type="gramEnd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马路街道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二七区妇联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二七区二七特色商业区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二七区地志办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二七区科协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二七区德化街街道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二七区侯寨</w:t>
            </w:r>
            <w:proofErr w:type="gramEnd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乡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二七区淮河路街道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二七区粮食局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二七区残联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二七区马寨镇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二七区城市管理局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二七区文化旅游局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  <w:tr w:rsidR="00A27B63" w:rsidRPr="00A27B63" w:rsidTr="00A27B63">
        <w:trPr>
          <w:trHeight w:val="405"/>
          <w:tblCellSpacing w:w="7" w:type="dxa"/>
        </w:trPr>
        <w:tc>
          <w:tcPr>
            <w:tcW w:w="3152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二七区</w:t>
            </w:r>
            <w:proofErr w:type="gramStart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嵩山路</w:t>
            </w:r>
            <w:proofErr w:type="gramEnd"/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街道</w:t>
            </w:r>
          </w:p>
        </w:tc>
        <w:tc>
          <w:tcPr>
            <w:tcW w:w="1811" w:type="pct"/>
            <w:shd w:val="clear" w:color="auto" w:fill="FFFFFF" w:themeFill="background1"/>
            <w:vAlign w:val="center"/>
            <w:hideMark/>
          </w:tcPr>
          <w:p w:rsidR="00A27B63" w:rsidRPr="00A27B63" w:rsidRDefault="00A27B63" w:rsidP="00A27B63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8"/>
                <w:szCs w:val="28"/>
              </w:rPr>
            </w:pPr>
            <w:r w:rsidRPr="00A27B63">
              <w:rPr>
                <w:rFonts w:ascii="微软雅黑" w:eastAsia="微软雅黑" w:hAnsi="微软雅黑" w:cs="宋体" w:hint="eastAsia"/>
                <w:color w:val="364F56"/>
                <w:kern w:val="0"/>
                <w:sz w:val="28"/>
                <w:szCs w:val="28"/>
              </w:rPr>
              <w:t>0</w:t>
            </w:r>
          </w:p>
        </w:tc>
      </w:tr>
    </w:tbl>
    <w:p w:rsidR="00AF1626" w:rsidRPr="00A27B63" w:rsidRDefault="00AF1626" w:rsidP="00A27B63"/>
    <w:sectPr w:rsidR="00AF1626" w:rsidRPr="00A27B63" w:rsidSect="00D8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2D"/>
    <w:rsid w:val="0095192D"/>
    <w:rsid w:val="00A27B63"/>
    <w:rsid w:val="00AF1626"/>
    <w:rsid w:val="00C81F71"/>
    <w:rsid w:val="00D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8514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8514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8514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8514A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8514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8514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8514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8514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372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77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2019-07-22T00:56:00Z</dcterms:created>
  <dcterms:modified xsi:type="dcterms:W3CDTF">2019-07-22T01:01:00Z</dcterms:modified>
</cp:coreProperties>
</file>